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</w:p>
    <w:p>
      <w:pPr>
        <w:jc w:val="center"/>
        <w:rPr>
          <w:rFonts w:ascii="方正小标宋简体" w:hAnsi="仿宋_GB2312" w:eastAsia="方正小标宋简体" w:cs="仿宋_GB2312"/>
          <w:sz w:val="36"/>
          <w:szCs w:val="36"/>
        </w:rPr>
      </w:pPr>
      <w:r>
        <w:rPr>
          <w:rFonts w:hint="eastAsia" w:ascii="方正小标宋简体" w:hAnsi="仿宋_GB2312" w:eastAsia="方正小标宋简体" w:cs="仿宋_GB2312"/>
          <w:sz w:val="36"/>
          <w:szCs w:val="36"/>
        </w:rPr>
        <w:t>2023年富阳区农村职业经理人招聘具体要求表</w:t>
      </w:r>
    </w:p>
    <w:tbl>
      <w:tblPr>
        <w:tblStyle w:val="7"/>
        <w:tblW w:w="15593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37"/>
        <w:gridCol w:w="851"/>
        <w:gridCol w:w="850"/>
        <w:gridCol w:w="3260"/>
        <w:gridCol w:w="993"/>
        <w:gridCol w:w="708"/>
        <w:gridCol w:w="4962"/>
        <w:gridCol w:w="2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序号</w:t>
            </w:r>
          </w:p>
        </w:tc>
        <w:tc>
          <w:tcPr>
            <w:tcW w:w="537" w:type="dxa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镇街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行政村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招聘人数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岗位职责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年龄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学历要求</w:t>
            </w:r>
          </w:p>
        </w:tc>
        <w:tc>
          <w:tcPr>
            <w:tcW w:w="4962" w:type="dxa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专业要求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456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53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场口镇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东梓关村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1、负责和组织实施公司发展规划、年度经营计划、完成主任目标和年度计划，并负责日常经营管理；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2、做好景区村庄活动策划、产品研发；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3、做好景区村庄宣传推广和发展规划；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4、有效盘活村级资源，壮大村集体经济。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45周岁及以下（1977年4月30日以后出生）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本科及以上</w:t>
            </w:r>
          </w:p>
        </w:tc>
        <w:tc>
          <w:tcPr>
            <w:tcW w:w="4962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研究生所学专业要求为：三级专业目录理论经济学类、应用经济学类：不限 或者 三级专业目录工商管理类：不限 或者 电子商务专业；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本科所学专业要求为：三级专业目录经济学类：不限 或者 三级专业目录工商管理类：不限 或者 三级专业目录农业经济管理类：不限 或者 三级专业目录电子商务类：不限 或者 旅游管理专业</w:t>
            </w:r>
          </w:p>
        </w:tc>
        <w:tc>
          <w:tcPr>
            <w:tcW w:w="2976" w:type="dxa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工作经历：3年以上市场营销、商务策划、直播运营、农文旅产业运营及村庄经营管理相关工作经历。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53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洞桥镇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大乐村等11村联合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1.负责渔业公司水产养殖、销售、宣传推广；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2.负责公司日常财务；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3.招商引资。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45周岁及以下（1977年4月30日以后出生）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大专及以上</w:t>
            </w:r>
          </w:p>
        </w:tc>
        <w:tc>
          <w:tcPr>
            <w:tcW w:w="4962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研究生所学专业要求为：三级专业目录理论经济学类、应用经济学类：不限 或者 三级专业目录工商管理类：不限 或者 市场营销专业 或者 电子商务专业；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本科所学专业要求为：三级专业目录经济学类：不限 或者 三级专业目录工商管理类：不限 或者 旅游管理专业 或者 市场营销专业 或者 电子商务专业 或者 农村区域发展专业；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专科所学专业要求为：三级专业目录工商管理类：不限 或者 三级专业目录财务会计类：不限 或者 旅游管理专业 或者 电子商务专业</w:t>
            </w:r>
          </w:p>
        </w:tc>
        <w:tc>
          <w:tcPr>
            <w:tcW w:w="2976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工作经历：5年以上工作经历；（有1年及以上财务工作经历、自主创业经历、水产养殖经历优先考虑）。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技能要求：对渔业公司村庄运营工作有较强的管理能力、控制指挥能力及创新能力。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其他要求：吃苦耐劳，能接受节假日加班。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53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新登镇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上山村等3村联合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1、负责公司日常；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2、合理运用现有资源做可行性发展规划；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3、对公司的自有品牌的策划及宣传营销；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4、负责公司活动策划、产品研发、宣传推广及招商引资等。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45周岁及以下（1977年4月30日以后出生）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本科及以上</w:t>
            </w:r>
          </w:p>
        </w:tc>
        <w:tc>
          <w:tcPr>
            <w:tcW w:w="4962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研究生所学专业要求为：三级专业目录理论经济学类、应用经济学类：不限 或者 市场营销专业 或者 电子商务专业。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本科所学专业要求为：三级专业目录经济学类：不限 或者  旅游管理专业 或者 市场营销专业 或者 电子商务专业 或者 农村区域发展专业。</w:t>
            </w:r>
          </w:p>
        </w:tc>
        <w:tc>
          <w:tcPr>
            <w:tcW w:w="2976" w:type="dxa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工作经历：3年以上旅游管理、市场营销、电子商务、农文旅运营等工作经历（特别优秀者可适当放宽年龄和学历）。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</w:trPr>
        <w:tc>
          <w:tcPr>
            <w:tcW w:w="456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53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万市镇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杨家村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1、做好景区的活动策划与宣传推广；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2、合理运用现有资源做发展规划；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3、负责组织实施公司年度经营计划。；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4、负责招商引资；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5、盘活村级闲置资产，壮大村级集体经济；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6、具有较好的组织沟通协调能力。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40周岁及以下（1982年4月30日以后出生）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本科及以上</w:t>
            </w:r>
          </w:p>
        </w:tc>
        <w:tc>
          <w:tcPr>
            <w:tcW w:w="4962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研究生所学专业要求为：三级专业目录理论经济学类、应用经济学类：不限 或者 工商管理专业 或者 市场营销专业 或者 电子商务专业；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本科所学专业要求为：三级专业目录经济学类：不限 或者 三级专业目录农业经济管理类：不限 或者 工商管理专业 或者 旅游管理专业 或者 市场营销专业 或者 电子商务专业 或者 农村区域发展专业。</w:t>
            </w:r>
          </w:p>
        </w:tc>
        <w:tc>
          <w:tcPr>
            <w:tcW w:w="2976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工作经历：3年以上经营管理、农文旅项目运营等工作经历。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其他要求：有较强的语言文字表述能力、沟通协调能力、宣传策划组织能力、分析解决问题能力。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2" w:hRule="atLeast"/>
        </w:trPr>
        <w:tc>
          <w:tcPr>
            <w:tcW w:w="456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53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东洲街道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黄公望村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1、做好村庄规划、农文旅产业布局，积极招商引资引智，开发运营主题鲜明、富有本土特色的农文旅；</w:t>
            </w:r>
          </w:p>
          <w:p>
            <w:pPr>
              <w:jc w:val="left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2、开发本村特色以及辐射周边特色的文旅文创文化产品；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3、盘活运营村级资源，村级资产，发展壮大集体经济。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45周岁及以下（1977年4月30日以后出生）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全日制本科及以上</w:t>
            </w:r>
          </w:p>
        </w:tc>
        <w:tc>
          <w:tcPr>
            <w:tcW w:w="4962" w:type="dxa"/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研究生所学专业要求为：三级专业目录理论经济学类、应用经济学类：不限 或者 三级专业目录公共管理类：不限 或者 三级专业目录工商管理类：不限 或者 对外汉语专业。</w:t>
            </w:r>
          </w:p>
          <w:p>
            <w:pPr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本科所学专业要求为：三级专业目录经济学类：不限 或者 三级专业目录公共管理类：不限 或者 三级专业目录工商管理类：不限 或者 旅游管理专业 或者 对外汉语专业。</w:t>
            </w:r>
          </w:p>
        </w:tc>
        <w:tc>
          <w:tcPr>
            <w:tcW w:w="2976" w:type="dxa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</w:rPr>
              <w:t>工作经历：5年以上农村工作经历（有3年以上经营管理、投融资、农文旅运营相关工作经历者，获得区级以上人才荣誉者优先考虑）。</w:t>
            </w:r>
          </w:p>
        </w:tc>
      </w:tr>
    </w:tbl>
    <w:p>
      <w:pPr>
        <w:tabs>
          <w:tab w:val="left" w:pos="446"/>
        </w:tabs>
        <w:bidi w:val="0"/>
        <w:jc w:val="left"/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sectPr>
          <w:pgSz w:w="16838" w:h="11906" w:orient="landscape"/>
          <w:pgMar w:top="1361" w:right="1531" w:bottom="1474" w:left="1531" w:header="851" w:footer="992" w:gutter="0"/>
          <w:cols w:space="720" w:num="1"/>
          <w:docGrid w:type="lines" w:linePitch="319" w:charSpace="0"/>
        </w:sectPr>
      </w:pPr>
      <w:bookmarkStart w:id="0" w:name="_GoBack"/>
      <w:bookmarkEnd w:id="0"/>
    </w:p>
    <w:p>
      <w:pPr>
        <w:spacing w:line="240" w:lineRule="auto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531" w:right="1361" w:bottom="1531" w:left="1474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319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OGI4NTc3MzlmMjBmOWRhMWJjNjk4NGQ1YjFlNTIifQ=="/>
  </w:docVars>
  <w:rsids>
    <w:rsidRoot w:val="0DCA0A2D"/>
    <w:rsid w:val="00024731"/>
    <w:rsid w:val="00081D15"/>
    <w:rsid w:val="000B3A94"/>
    <w:rsid w:val="000B7CBA"/>
    <w:rsid w:val="001218B0"/>
    <w:rsid w:val="00145013"/>
    <w:rsid w:val="00156E59"/>
    <w:rsid w:val="00181FF6"/>
    <w:rsid w:val="002751B0"/>
    <w:rsid w:val="002C13AA"/>
    <w:rsid w:val="002C2624"/>
    <w:rsid w:val="002E3D3D"/>
    <w:rsid w:val="002E3E83"/>
    <w:rsid w:val="002F36CD"/>
    <w:rsid w:val="00325324"/>
    <w:rsid w:val="003A4FB1"/>
    <w:rsid w:val="004045EF"/>
    <w:rsid w:val="004C2EB0"/>
    <w:rsid w:val="00545643"/>
    <w:rsid w:val="00545951"/>
    <w:rsid w:val="005E3624"/>
    <w:rsid w:val="005F6B0C"/>
    <w:rsid w:val="00603E16"/>
    <w:rsid w:val="006D4A2F"/>
    <w:rsid w:val="007358AB"/>
    <w:rsid w:val="00736B87"/>
    <w:rsid w:val="0075226C"/>
    <w:rsid w:val="0075423D"/>
    <w:rsid w:val="007A0278"/>
    <w:rsid w:val="007C2F9F"/>
    <w:rsid w:val="007F44E2"/>
    <w:rsid w:val="00897516"/>
    <w:rsid w:val="008F416F"/>
    <w:rsid w:val="0091258A"/>
    <w:rsid w:val="00991BE2"/>
    <w:rsid w:val="00A63EF1"/>
    <w:rsid w:val="00AE1D74"/>
    <w:rsid w:val="00AE617A"/>
    <w:rsid w:val="00B35B17"/>
    <w:rsid w:val="00B403EC"/>
    <w:rsid w:val="00B45C9D"/>
    <w:rsid w:val="00B61B25"/>
    <w:rsid w:val="00B660C0"/>
    <w:rsid w:val="00B9726E"/>
    <w:rsid w:val="00B97702"/>
    <w:rsid w:val="00C51692"/>
    <w:rsid w:val="00CA73A2"/>
    <w:rsid w:val="00D34BE1"/>
    <w:rsid w:val="00D7798B"/>
    <w:rsid w:val="00DC7A0A"/>
    <w:rsid w:val="00DF25E6"/>
    <w:rsid w:val="00DF68A0"/>
    <w:rsid w:val="00E31EE6"/>
    <w:rsid w:val="00E804CE"/>
    <w:rsid w:val="02A66956"/>
    <w:rsid w:val="047A76AD"/>
    <w:rsid w:val="07F40498"/>
    <w:rsid w:val="0C6F302A"/>
    <w:rsid w:val="0DCA0A2D"/>
    <w:rsid w:val="0DCB61E4"/>
    <w:rsid w:val="0F641B46"/>
    <w:rsid w:val="12887850"/>
    <w:rsid w:val="14E632DA"/>
    <w:rsid w:val="16F477C2"/>
    <w:rsid w:val="189926B6"/>
    <w:rsid w:val="1EB76628"/>
    <w:rsid w:val="24D04D3F"/>
    <w:rsid w:val="24EE20B9"/>
    <w:rsid w:val="2ED82A12"/>
    <w:rsid w:val="30191779"/>
    <w:rsid w:val="35E02CCB"/>
    <w:rsid w:val="3E5C37BA"/>
    <w:rsid w:val="40AC7BA9"/>
    <w:rsid w:val="44530858"/>
    <w:rsid w:val="45107C47"/>
    <w:rsid w:val="46A65CB1"/>
    <w:rsid w:val="48185B57"/>
    <w:rsid w:val="519F1876"/>
    <w:rsid w:val="527E3791"/>
    <w:rsid w:val="52AA6D57"/>
    <w:rsid w:val="6A140292"/>
    <w:rsid w:val="6DFD597D"/>
    <w:rsid w:val="6F9D02B8"/>
    <w:rsid w:val="74804CF7"/>
    <w:rsid w:val="7D272806"/>
    <w:rsid w:val="7DBA5E86"/>
    <w:rsid w:val="DDFF043E"/>
    <w:rsid w:val="FDDED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0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3611</Words>
  <Characters>3742</Characters>
  <Lines>28</Lines>
  <Paragraphs>8</Paragraphs>
  <TotalTime>35</TotalTime>
  <ScaleCrop>false</ScaleCrop>
  <LinksUpToDate>false</LinksUpToDate>
  <CharactersWithSpaces>3863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2023-05-08T09:00:00Z</dcterms:created>
  <dc:creator>章斌</dc:creator>
  <cp:lastModifiedBy>小童</cp:lastModifiedBy>
  <cp:lastPrinted>2023-05-12T07:07:00Z</cp:lastPrinted>
  <dcterms:modified xsi:type="dcterms:W3CDTF">2023-05-13T07:49:13Z</dcterms:modified>
  <dc:title>杭州市余杭区农村职业经理人招聘公告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D7703F1A81A54972AE51EFCCE6421457</vt:lpwstr>
  </property>
</Properties>
</file>